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A560D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6252F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9D6697" w:rsidRPr="009D6697" w:rsidRDefault="009D6697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Мариета Танева Рухчева</w:t>
      </w:r>
    </w:p>
    <w:p w:rsidR="003D7822" w:rsidRDefault="005C3C2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8ED" w:rsidRPr="003D7822" w:rsidRDefault="0083545E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3D7822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3D7822" w:rsidRPr="003D7822" w:rsidRDefault="006252FF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7822">
        <w:rPr>
          <w:rFonts w:ascii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hAnsi="Times New Roman" w:cs="Times New Roman"/>
          <w:sz w:val="24"/>
          <w:szCs w:val="24"/>
        </w:rPr>
        <w:t>Милка Гаврилова Томева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6252F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52FF">
        <w:rPr>
          <w:rFonts w:ascii="Times New Roman" w:hAnsi="Times New Roman" w:cs="Times New Roman"/>
          <w:sz w:val="24"/>
          <w:szCs w:val="24"/>
        </w:rPr>
        <w:t>7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B25A9B" w:rsidRPr="00B25A9B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="00B25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5A9B"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046A6" w:rsidRPr="001B34B5" w:rsidRDefault="000046A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985AA1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>т.</w:t>
      </w:r>
      <w:r w:rsid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C633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C633A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  <w:r w:rsidR="009C6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писмо от ВМРО – БНД</w:t>
      </w:r>
    </w:p>
    <w:p w:rsid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Решение №146 от 02.10.2019 г. на Административен съд Велико Търново</w:t>
      </w:r>
    </w:p>
    <w:p w:rsidR="009C633A" w:rsidRP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4.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</w:t>
      </w:r>
      <w:r w:rsidR="00136E25"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Жалба от Любомир Чавдаров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председател на О</w:t>
      </w:r>
      <w:r w:rsidR="000A33D0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 БСП -Свищов</w:t>
      </w: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004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AA1" w:rsidRDefault="008F2C44" w:rsidP="00004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9C633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C633A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9D6697" w:rsidRDefault="009D6697" w:rsidP="00067C6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33A" w:rsidRPr="00800193" w:rsidRDefault="009C633A" w:rsidP="00E54148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115</w:t>
      </w:r>
      <w:r w:rsidRPr="00800193">
        <w:br/>
        <w:t xml:space="preserve">Свищов, </w:t>
      </w:r>
      <w:r>
        <w:rPr>
          <w:lang w:val="en-US"/>
        </w:rPr>
        <w:t>03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9C633A" w:rsidRPr="004F2266" w:rsidRDefault="009C633A" w:rsidP="00E5414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9C633A" w:rsidRPr="004F2266" w:rsidRDefault="009C633A" w:rsidP="00E5414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ожение от Ивайло Атанасов, Валери Николов и Петър Петров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 с вх. № 146/01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год. за промяна в Секционните избирателни комисии,както следва :</w:t>
      </w:r>
    </w:p>
    <w:p w:rsidR="009C633A" w:rsidRPr="004F2266" w:rsidRDefault="009C633A" w:rsidP="00E5414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C633A" w:rsidRPr="004F2266" w:rsidTr="00E5414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E71087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33A" w:rsidRPr="004F2266" w:rsidRDefault="009C633A" w:rsidP="00E5414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C633A" w:rsidRPr="004F2266" w:rsidTr="00E5414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Анетка Лазарова Димитрова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C633A" w:rsidRPr="004F2266" w:rsidTr="00E5414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Стефан Добрев Добрев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9C633A" w:rsidRPr="004F2266" w:rsidRDefault="009C633A" w:rsidP="00E5414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C633A" w:rsidRDefault="009C633A" w:rsidP="00E54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9C633A" w:rsidRDefault="009C633A" w:rsidP="00E5414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33A" w:rsidRPr="004F2266" w:rsidRDefault="009C633A" w:rsidP="00E5414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C633A" w:rsidRPr="004F2266" w:rsidRDefault="009C633A" w:rsidP="00E5414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9C633A" w:rsidRPr="004F2266" w:rsidTr="00E54148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E71087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33A" w:rsidRPr="004F2266" w:rsidRDefault="009C633A" w:rsidP="00E5414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9C633A" w:rsidRPr="004F2266" w:rsidTr="00E5414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Анетка Лазарова Димитрова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C633A" w:rsidRPr="004F2266" w:rsidTr="00E54148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Стефан Добрев Добрев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9C633A" w:rsidRPr="004F2266" w:rsidRDefault="009C633A" w:rsidP="009C633A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9C633A" w:rsidRPr="004F2266" w:rsidRDefault="009C633A" w:rsidP="00E5414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33A" w:rsidRPr="004F2266" w:rsidRDefault="009C633A" w:rsidP="00E54148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33A" w:rsidRPr="004F2266" w:rsidRDefault="009C633A" w:rsidP="009C633A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D125BF">
        <w:tc>
          <w:tcPr>
            <w:tcW w:w="2802" w:type="dxa"/>
          </w:tcPr>
          <w:p w:rsidR="000046A6" w:rsidRPr="00DF3E7E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0046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046A6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5A9B" w:rsidTr="00D125BF">
        <w:tc>
          <w:tcPr>
            <w:tcW w:w="2802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9C633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63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046A6" w:rsidRDefault="000046A6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6697" w:rsidRDefault="000046A6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2. </w:t>
      </w:r>
      <w:r w:rsidR="009C63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 писмо от Областен комитет на ПП ВМРО – БНД Велико Търново, с което се обръща внимание на ОИК Свищов, че ПП ВМРО – БНД не се е регистрирала за участие в изборите за кмет и общински съветници в Община Свищов. С оглед на горепосоченото настоява ОИК да съблюдава спазването на ИК, че никой не може да използва агитационни материали с логото на партията.</w:t>
      </w:r>
    </w:p>
    <w:p w:rsid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Докалдва се Решение №416 от 02.10.2019 г. по КАХД №575/2019 г. на Административен съд Велико Търново, с което е потвърдено Решение №99/24.09.2019 г. на ОИК Свищов, с което е отказано регистрирането на независим кандидат за кмет на кметство с. Хаджидимитрово Митко Ангелов Георгиев, потвърдено с Решение №1204-МИ/26.09.2019 г. на ЦИК.</w:t>
      </w:r>
    </w:p>
    <w:p w:rsidR="000B559A" w:rsidRDefault="000B559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559A" w:rsidRPr="00F55B6B" w:rsidRDefault="000B559A" w:rsidP="00675ABD">
      <w:pPr>
        <w:pStyle w:val="resh-title"/>
        <w:spacing w:line="276" w:lineRule="auto"/>
        <w:jc w:val="both"/>
      </w:pPr>
      <w:r>
        <w:rPr>
          <w:b/>
        </w:rPr>
        <w:t>Точка 4.</w:t>
      </w:r>
      <w:r w:rsidRPr="000B559A">
        <w:t xml:space="preserve"> </w:t>
      </w:r>
      <w:r w:rsidR="00675ABD">
        <w:t xml:space="preserve">Докладва постъпила Жалба с вх. №151/03.10.2019 г. от Любомир Чавдаров, председател на ОбС на БСП – Свищов против онлайн новинарски сайт </w:t>
      </w:r>
      <w:hyperlink r:id="rId7" w:history="1">
        <w:r w:rsidR="00675ABD" w:rsidRPr="00BC7E8A">
          <w:rPr>
            <w:rStyle w:val="Hyperlink"/>
            <w:lang w:val="en-US"/>
          </w:rPr>
          <w:t>www.actualnosvishtov.com</w:t>
        </w:r>
      </w:hyperlink>
      <w:r w:rsidR="00675ABD">
        <w:rPr>
          <w:lang w:val="en-US"/>
        </w:rPr>
        <w:t xml:space="preserve">. </w:t>
      </w:r>
      <w:r w:rsidR="00675ABD">
        <w:t xml:space="preserve">В жалбата са наведени оплаквания за нарушаване правилата за провеждане на предизборна кампания, уредени в чл. 175-201 от ИК. Твърди се нарушението да е извършено от онлайн новинарски сайт </w:t>
      </w:r>
      <w:hyperlink r:id="rId8" w:history="1">
        <w:r w:rsidR="00675ABD" w:rsidRPr="00BC7E8A">
          <w:rPr>
            <w:rStyle w:val="Hyperlink"/>
            <w:lang w:val="en-US"/>
          </w:rPr>
          <w:t>www.actualnosvishtov.com</w:t>
        </w:r>
      </w:hyperlink>
      <w:r w:rsidR="00675ABD">
        <w:rPr>
          <w:lang w:val="en-US"/>
        </w:rPr>
        <w:t xml:space="preserve"> </w:t>
      </w:r>
      <w:r w:rsidR="00675ABD">
        <w:t xml:space="preserve">с главен редактор Александър Шабов. Членовете на комисията извършиха проверка на интернет страницата на новинарския сайт </w:t>
      </w:r>
      <w:hyperlink r:id="rId9" w:history="1">
        <w:r w:rsidR="00675ABD" w:rsidRPr="00BC7E8A">
          <w:rPr>
            <w:rStyle w:val="Hyperlink"/>
            <w:lang w:val="en-US"/>
          </w:rPr>
          <w:t>www.actualnosvishtov.com</w:t>
        </w:r>
      </w:hyperlink>
      <w:r w:rsidR="00675ABD">
        <w:rPr>
          <w:lang w:val="en-US"/>
        </w:rPr>
        <w:t xml:space="preserve"> </w:t>
      </w:r>
      <w:r w:rsidR="00675ABD">
        <w:t>и се запознаха със съдържанието му, вклчючително във всички полета, които той съдържа, а именно: Начало; Градът; Селищата; Култура; Спорт; Бизнес; Контакти; Архив; Анкета. Направи се разпечатка на хартиен носител на съдържанието на уебсайта. Чл</w:t>
      </w:r>
      <w:r w:rsidR="009E2085">
        <w:t>еновете на комисията установиха</w:t>
      </w:r>
      <w:r w:rsidR="00675ABD">
        <w:t xml:space="preserve">, че </w:t>
      </w:r>
      <w:r w:rsidR="009E2085">
        <w:t xml:space="preserve">на интернет платформата на </w:t>
      </w:r>
      <w:hyperlink r:id="rId10" w:history="1">
        <w:r w:rsidR="009E2085" w:rsidRPr="00BC7E8A">
          <w:rPr>
            <w:rStyle w:val="Hyperlink"/>
            <w:lang w:val="en-US"/>
          </w:rPr>
          <w:t>www.actualnosvishtov.com</w:t>
        </w:r>
      </w:hyperlink>
      <w:r w:rsidR="009E2085">
        <w:rPr>
          <w:lang w:val="en-US"/>
        </w:rPr>
        <w:t xml:space="preserve"> </w:t>
      </w:r>
      <w:r w:rsidR="00675ABD">
        <w:t xml:space="preserve">не </w:t>
      </w:r>
      <w:r w:rsidR="009E2085">
        <w:rPr>
          <w:lang w:val="en-US"/>
        </w:rPr>
        <w:t>e</w:t>
      </w:r>
      <w:r w:rsidR="009E2085">
        <w:t xml:space="preserve"> поместен</w:t>
      </w:r>
      <w:r w:rsidR="009E2085">
        <w:rPr>
          <w:lang w:val="en-US"/>
        </w:rPr>
        <w:t xml:space="preserve">a </w:t>
      </w:r>
      <w:r w:rsidR="009E2085">
        <w:t xml:space="preserve">информация за договорите, в т.ч. безвъзмездните договори, сключени с партиите, коалициите и инициативните комитети, регистрирали кандидати във връзка с предизборната кампания. В този смисъл се констатира нарушение и неизпълнение на чл. 180 от ИК. Установи се също така, че интернет платформата </w:t>
      </w:r>
      <w:hyperlink r:id="rId11" w:history="1">
        <w:r w:rsidR="009E2085" w:rsidRPr="00BC7E8A">
          <w:rPr>
            <w:rStyle w:val="Hyperlink"/>
            <w:lang w:val="en-US"/>
          </w:rPr>
          <w:t>www.actualnosvishtov.com</w:t>
        </w:r>
      </w:hyperlink>
      <w:r w:rsidR="009E2085">
        <w:rPr>
          <w:lang w:val="en-US"/>
        </w:rPr>
        <w:t xml:space="preserve"> </w:t>
      </w:r>
      <w:r w:rsidR="009E2085">
        <w:t xml:space="preserve">не е обявила на интернет страницата си към 13:45 ч. на 03.10.2019 г. условия и цени за всички партии, коалиции и инициативни комитети, регистрирали кандидати, така както изисква чл. 187 от ИК. В тази връзка на основание </w:t>
      </w:r>
      <w:r w:rsidR="00F55B6B">
        <w:t>чл. 496, ал. 1 във връзка с чл. 484 от ИК ОИК Свищов реши:</w:t>
      </w:r>
      <w:r w:rsidR="00F55B6B">
        <w:br/>
        <w:t xml:space="preserve">да се състави АУАН за нарушение на чл. 180 и чл. 187 от ИК на </w:t>
      </w:r>
      <w:hyperlink r:id="rId12" w:history="1">
        <w:r w:rsidR="00F55B6B" w:rsidRPr="00BC7E8A">
          <w:rPr>
            <w:rStyle w:val="Hyperlink"/>
            <w:lang w:val="en-US"/>
          </w:rPr>
          <w:t>www.actualnosvishtov.com</w:t>
        </w:r>
      </w:hyperlink>
      <w:r w:rsidR="00F55B6B">
        <w:rPr>
          <w:lang w:val="en-US"/>
        </w:rPr>
        <w:t xml:space="preserve"> </w:t>
      </w:r>
      <w:r w:rsidR="00F55B6B">
        <w:t>с главен редактор Александър Шабов.</w:t>
      </w:r>
    </w:p>
    <w:p w:rsidR="000B559A" w:rsidRPr="000B559A" w:rsidRDefault="000B559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6E25" w:rsidRPr="00800193" w:rsidRDefault="00136E25" w:rsidP="00136E25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11</w:t>
      </w:r>
      <w:r>
        <w:t>6</w:t>
      </w:r>
      <w:r w:rsidRPr="00800193">
        <w:br/>
        <w:t xml:space="preserve">Свищов, </w:t>
      </w:r>
      <w:r>
        <w:rPr>
          <w:lang w:val="en-US"/>
        </w:rPr>
        <w:t>03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136E25" w:rsidRPr="004F2266" w:rsidRDefault="00136E25" w:rsidP="00136E2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съставяне на акт за установяване на административно нарушение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36E25" w:rsidRDefault="00136E25" w:rsidP="00136E25">
      <w:pPr>
        <w:pStyle w:val="resh-title"/>
        <w:spacing w:line="276" w:lineRule="auto"/>
        <w:jc w:val="both"/>
      </w:pPr>
      <w:r>
        <w:t>П</w:t>
      </w:r>
      <w:r>
        <w:t xml:space="preserve">остъпила Жалба с вх. №151/03.10.2019 г. от Любомир Чавдаров, председател на ОбС на БСП – Свищов против онлайн новинарски сайт </w:t>
      </w:r>
      <w:hyperlink r:id="rId13" w:history="1">
        <w:r w:rsidRPr="00BC7E8A">
          <w:rPr>
            <w:rStyle w:val="Hyperlink"/>
            <w:lang w:val="en-US"/>
          </w:rPr>
          <w:t>www.actualnosvishtov.com</w:t>
        </w:r>
      </w:hyperlink>
      <w:r>
        <w:rPr>
          <w:lang w:val="en-US"/>
        </w:rPr>
        <w:t xml:space="preserve">. </w:t>
      </w:r>
      <w:r>
        <w:t xml:space="preserve">В жалбата </w:t>
      </w:r>
      <w:r>
        <w:lastRenderedPageBreak/>
        <w:t xml:space="preserve">са наведени оплаквания за нарушаване правилата за провеждане на предизборна кампания, уредени в чл. 175-201 от ИК. Твърди се нарушението да е извършено от онлайн новинарски сайт </w:t>
      </w:r>
      <w:hyperlink r:id="rId14" w:history="1">
        <w:r w:rsidRPr="00BC7E8A">
          <w:rPr>
            <w:rStyle w:val="Hyperlink"/>
            <w:lang w:val="en-US"/>
          </w:rPr>
          <w:t>www.actualnosvishtov.com</w:t>
        </w:r>
      </w:hyperlink>
      <w:r>
        <w:rPr>
          <w:lang w:val="en-US"/>
        </w:rPr>
        <w:t xml:space="preserve"> </w:t>
      </w:r>
      <w:r>
        <w:t xml:space="preserve">с главен редактор Александър Шабов. Членовете на комисията извършиха проверка на интернет страницата на новинарския сайт </w:t>
      </w:r>
      <w:hyperlink r:id="rId15" w:history="1">
        <w:r w:rsidRPr="00BC7E8A">
          <w:rPr>
            <w:rStyle w:val="Hyperlink"/>
            <w:lang w:val="en-US"/>
          </w:rPr>
          <w:t>www.actualnosvishtov.com</w:t>
        </w:r>
      </w:hyperlink>
      <w:r>
        <w:rPr>
          <w:lang w:val="en-US"/>
        </w:rPr>
        <w:t xml:space="preserve"> </w:t>
      </w:r>
      <w:r>
        <w:t xml:space="preserve">и се запознаха със съдържанието му, вклчючително във всички полета, които той съдържа, а именно: Начало; Градът; Селищата; Култура; Спорт; Бизнес; Контакти; Архив; Анкета. Направи се разпечатка на хартиен носител на съдържанието на уебсайта. Членовете на комисията установиха, че на интернет платформата на </w:t>
      </w:r>
      <w:hyperlink r:id="rId16" w:history="1">
        <w:r w:rsidRPr="00BC7E8A">
          <w:rPr>
            <w:rStyle w:val="Hyperlink"/>
            <w:lang w:val="en-US"/>
          </w:rPr>
          <w:t>www.actualnosvishtov.com</w:t>
        </w:r>
      </w:hyperlink>
      <w:r>
        <w:rPr>
          <w:lang w:val="en-US"/>
        </w:rPr>
        <w:t xml:space="preserve"> </w:t>
      </w:r>
      <w:r>
        <w:t xml:space="preserve">не </w:t>
      </w:r>
      <w:r>
        <w:rPr>
          <w:lang w:val="en-US"/>
        </w:rPr>
        <w:t>e</w:t>
      </w:r>
      <w:r>
        <w:t xml:space="preserve"> поместен</w:t>
      </w:r>
      <w:r>
        <w:rPr>
          <w:lang w:val="en-US"/>
        </w:rPr>
        <w:t xml:space="preserve">a </w:t>
      </w:r>
      <w:r>
        <w:t xml:space="preserve">информация за договорите, в т.ч. безвъзмездните договори, сключени с партиите, коалициите и инициативните комитети, регистрирали кандидати във връзка с предизборната кампания. В този смисъл се констатира нарушение и неизпълнение на чл. 180 от ИК. Установи се също така, че интернет платформата </w:t>
      </w:r>
      <w:hyperlink r:id="rId17" w:history="1">
        <w:r w:rsidRPr="00BC7E8A">
          <w:rPr>
            <w:rStyle w:val="Hyperlink"/>
            <w:lang w:val="en-US"/>
          </w:rPr>
          <w:t>www.actualnosvishtov.com</w:t>
        </w:r>
      </w:hyperlink>
      <w:r>
        <w:rPr>
          <w:lang w:val="en-US"/>
        </w:rPr>
        <w:t xml:space="preserve"> </w:t>
      </w:r>
      <w:r>
        <w:t>не е обявила на интернет страницата си към 13:45 ч. на 03.10.2019 г. условия и цени за всички партии, коалиции и инициативни комитети, регистрирали кандидати, така както изисква чл. 187 от ИК. В тази връзка на основание чл. 496, ал. 1 във връзка с чл. 484 от ИК ОИК Свищов реши:</w:t>
      </w:r>
      <w:r>
        <w:br/>
        <w:t xml:space="preserve">да се състави АУАН за нарушение на чл. 180 и чл. 187 от ИК на </w:t>
      </w:r>
      <w:hyperlink r:id="rId18" w:history="1">
        <w:r w:rsidRPr="00BC7E8A">
          <w:rPr>
            <w:rStyle w:val="Hyperlink"/>
            <w:lang w:val="en-US"/>
          </w:rPr>
          <w:t>www.actualnosvishtov.com</w:t>
        </w:r>
      </w:hyperlink>
      <w:r>
        <w:rPr>
          <w:lang w:val="en-US"/>
        </w:rPr>
        <w:t xml:space="preserve"> </w:t>
      </w:r>
      <w:r>
        <w:t>с главен редактор Александър Шабов.</w:t>
      </w:r>
    </w:p>
    <w:p w:rsidR="00136E25" w:rsidRDefault="00136E25" w:rsidP="00136E25">
      <w:pPr>
        <w:pStyle w:val="resh-title"/>
        <w:spacing w:line="276" w:lineRule="auto"/>
        <w:jc w:val="both"/>
      </w:pPr>
      <w:r>
        <w:t>На основание горното ОИК Свищов</w:t>
      </w:r>
    </w:p>
    <w:p w:rsidR="00136E25" w:rsidRDefault="00136E25" w:rsidP="00136E25">
      <w:pPr>
        <w:pStyle w:val="resh-title"/>
        <w:spacing w:line="276" w:lineRule="auto"/>
        <w:jc w:val="center"/>
      </w:pPr>
      <w:r>
        <w:t>РЕШИ:</w:t>
      </w:r>
    </w:p>
    <w:p w:rsidR="00136E25" w:rsidRPr="00F55B6B" w:rsidRDefault="00136E25" w:rsidP="00136E25">
      <w:pPr>
        <w:pStyle w:val="resh-title"/>
        <w:spacing w:line="276" w:lineRule="auto"/>
      </w:pPr>
      <w:r>
        <w:t xml:space="preserve">Да се състави акт за установяване на административно нарушение на </w:t>
      </w:r>
      <w:r>
        <w:t xml:space="preserve">нарушение на чл. 180 и чл. 187 от ИК на </w:t>
      </w:r>
      <w:hyperlink r:id="rId19" w:history="1">
        <w:r w:rsidRPr="00BC7E8A">
          <w:rPr>
            <w:rStyle w:val="Hyperlink"/>
            <w:lang w:val="en-US"/>
          </w:rPr>
          <w:t>www.actualnosvishtov.com</w:t>
        </w:r>
      </w:hyperlink>
      <w:r>
        <w:rPr>
          <w:lang w:val="en-US"/>
        </w:rPr>
        <w:t xml:space="preserve"> </w:t>
      </w:r>
      <w:r>
        <w:t>с главен редактор Александър Шабов.</w:t>
      </w:r>
    </w:p>
    <w:p w:rsidR="00136E25" w:rsidRPr="004F2266" w:rsidRDefault="00136E25" w:rsidP="00136E25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136E25" w:rsidTr="00E54148">
        <w:tc>
          <w:tcPr>
            <w:tcW w:w="2802" w:type="dxa"/>
          </w:tcPr>
          <w:p w:rsidR="00136E25" w:rsidRPr="00E35623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136E25" w:rsidRPr="00E35623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136E25" w:rsidRPr="00E35623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136E25" w:rsidRPr="00E35623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36E25" w:rsidTr="00E54148">
        <w:tc>
          <w:tcPr>
            <w:tcW w:w="2802" w:type="dxa"/>
          </w:tcPr>
          <w:p w:rsidR="00136E25" w:rsidRPr="00DF3E7E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36E25" w:rsidTr="00E54148">
        <w:tc>
          <w:tcPr>
            <w:tcW w:w="2802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136E25" w:rsidRPr="00985AA1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36E25" w:rsidTr="00E54148">
        <w:tc>
          <w:tcPr>
            <w:tcW w:w="2802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36E25" w:rsidTr="00E54148">
        <w:tc>
          <w:tcPr>
            <w:tcW w:w="2802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36E25" w:rsidTr="00E54148">
        <w:tc>
          <w:tcPr>
            <w:tcW w:w="2802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36E25" w:rsidTr="00E54148">
        <w:tc>
          <w:tcPr>
            <w:tcW w:w="2802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36E25" w:rsidTr="00E54148">
        <w:tc>
          <w:tcPr>
            <w:tcW w:w="2802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36E25" w:rsidTr="00E54148">
        <w:tc>
          <w:tcPr>
            <w:tcW w:w="2802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36E25" w:rsidTr="00E54148">
        <w:tc>
          <w:tcPr>
            <w:tcW w:w="2802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36E25" w:rsidTr="00E54148">
        <w:tc>
          <w:tcPr>
            <w:tcW w:w="2802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36E25" w:rsidRDefault="00136E25" w:rsidP="00E54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136E25" w:rsidRDefault="00136E25" w:rsidP="00136E2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36E25" w:rsidRPr="000B559A" w:rsidRDefault="00136E25" w:rsidP="00136E2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15A" w:rsidRPr="005A2966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36E25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36E2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7F4C" w:rsidRPr="001B34B5" w:rsidRDefault="0022249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D622FA" w:rsidRDefault="002D50B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p w:rsidR="005F4262" w:rsidRPr="005F4262" w:rsidRDefault="005F426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8"/>
  </w:num>
  <w:num w:numId="5">
    <w:abstractNumId w:val="14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40214"/>
    <w:rsid w:val="00042AF5"/>
    <w:rsid w:val="00043D47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601C0"/>
    <w:rsid w:val="00163EBE"/>
    <w:rsid w:val="0017193D"/>
    <w:rsid w:val="001941E9"/>
    <w:rsid w:val="0019757E"/>
    <w:rsid w:val="001A560D"/>
    <w:rsid w:val="001B34B5"/>
    <w:rsid w:val="001D3F95"/>
    <w:rsid w:val="001E78AD"/>
    <w:rsid w:val="0022249A"/>
    <w:rsid w:val="00235721"/>
    <w:rsid w:val="0023728A"/>
    <w:rsid w:val="00297EE9"/>
    <w:rsid w:val="002A69F5"/>
    <w:rsid w:val="002B0EB8"/>
    <w:rsid w:val="002D50B2"/>
    <w:rsid w:val="002D61D2"/>
    <w:rsid w:val="0030623A"/>
    <w:rsid w:val="003573AC"/>
    <w:rsid w:val="00357CA0"/>
    <w:rsid w:val="00360F9A"/>
    <w:rsid w:val="00361618"/>
    <w:rsid w:val="00362E9E"/>
    <w:rsid w:val="00382E14"/>
    <w:rsid w:val="0039265F"/>
    <w:rsid w:val="00396A21"/>
    <w:rsid w:val="003D7822"/>
    <w:rsid w:val="003E4923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2169"/>
    <w:rsid w:val="005565AD"/>
    <w:rsid w:val="00581578"/>
    <w:rsid w:val="005A2966"/>
    <w:rsid w:val="005B62AC"/>
    <w:rsid w:val="005C3A87"/>
    <w:rsid w:val="005C3C2D"/>
    <w:rsid w:val="005D691A"/>
    <w:rsid w:val="005F1A6C"/>
    <w:rsid w:val="005F2A4A"/>
    <w:rsid w:val="005F4262"/>
    <w:rsid w:val="006060A6"/>
    <w:rsid w:val="00607496"/>
    <w:rsid w:val="006252FF"/>
    <w:rsid w:val="00631048"/>
    <w:rsid w:val="00675719"/>
    <w:rsid w:val="00675ABD"/>
    <w:rsid w:val="006B4158"/>
    <w:rsid w:val="006D7E9F"/>
    <w:rsid w:val="007001BF"/>
    <w:rsid w:val="00756C69"/>
    <w:rsid w:val="0077115A"/>
    <w:rsid w:val="00773614"/>
    <w:rsid w:val="00775838"/>
    <w:rsid w:val="00782F6F"/>
    <w:rsid w:val="00793D75"/>
    <w:rsid w:val="007A584C"/>
    <w:rsid w:val="007A70D4"/>
    <w:rsid w:val="007B2BC9"/>
    <w:rsid w:val="007E6AA7"/>
    <w:rsid w:val="00804995"/>
    <w:rsid w:val="0083545E"/>
    <w:rsid w:val="00843E1D"/>
    <w:rsid w:val="008569FD"/>
    <w:rsid w:val="00862424"/>
    <w:rsid w:val="00877CBD"/>
    <w:rsid w:val="008A6C6F"/>
    <w:rsid w:val="008E4448"/>
    <w:rsid w:val="008F2C44"/>
    <w:rsid w:val="008F326B"/>
    <w:rsid w:val="009601ED"/>
    <w:rsid w:val="00974894"/>
    <w:rsid w:val="00985AA1"/>
    <w:rsid w:val="009C056B"/>
    <w:rsid w:val="009C577D"/>
    <w:rsid w:val="009C633A"/>
    <w:rsid w:val="009D6697"/>
    <w:rsid w:val="009E2085"/>
    <w:rsid w:val="009E3904"/>
    <w:rsid w:val="00A02B12"/>
    <w:rsid w:val="00A11DB8"/>
    <w:rsid w:val="00A262FA"/>
    <w:rsid w:val="00A50764"/>
    <w:rsid w:val="00A52C58"/>
    <w:rsid w:val="00A77FA2"/>
    <w:rsid w:val="00AA7B12"/>
    <w:rsid w:val="00B04DDA"/>
    <w:rsid w:val="00B16D40"/>
    <w:rsid w:val="00B25A9B"/>
    <w:rsid w:val="00B260C0"/>
    <w:rsid w:val="00B43F32"/>
    <w:rsid w:val="00B77875"/>
    <w:rsid w:val="00B77F4C"/>
    <w:rsid w:val="00BC6680"/>
    <w:rsid w:val="00BD2E07"/>
    <w:rsid w:val="00C0214C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D6D"/>
    <w:rsid w:val="00DD1C6D"/>
    <w:rsid w:val="00DF3E7E"/>
    <w:rsid w:val="00E105A6"/>
    <w:rsid w:val="00E10E84"/>
    <w:rsid w:val="00E11C2D"/>
    <w:rsid w:val="00E4055F"/>
    <w:rsid w:val="00E70411"/>
    <w:rsid w:val="00EC782A"/>
    <w:rsid w:val="00ED1B77"/>
    <w:rsid w:val="00F30693"/>
    <w:rsid w:val="00F31570"/>
    <w:rsid w:val="00F413C4"/>
    <w:rsid w:val="00F535AF"/>
    <w:rsid w:val="00F55B6B"/>
    <w:rsid w:val="00F9589A"/>
    <w:rsid w:val="00FA1D92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ualnosvishtov.com" TargetMode="External"/><Relationship Id="rId13" Type="http://schemas.openxmlformats.org/officeDocument/2006/relationships/hyperlink" Target="http://www.actualnosvishtov.com" TargetMode="External"/><Relationship Id="rId18" Type="http://schemas.openxmlformats.org/officeDocument/2006/relationships/hyperlink" Target="http://www.actualnosvishtov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ctualnosvishtov.com" TargetMode="External"/><Relationship Id="rId12" Type="http://schemas.openxmlformats.org/officeDocument/2006/relationships/hyperlink" Target="http://www.actualnosvishtov.com" TargetMode="External"/><Relationship Id="rId17" Type="http://schemas.openxmlformats.org/officeDocument/2006/relationships/hyperlink" Target="http://www.actualnosvishtov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tualnosvishtov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ualnosvishtov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tualnosvishtov.com" TargetMode="External"/><Relationship Id="rId10" Type="http://schemas.openxmlformats.org/officeDocument/2006/relationships/hyperlink" Target="http://www.actualnosvishtov.com" TargetMode="External"/><Relationship Id="rId19" Type="http://schemas.openxmlformats.org/officeDocument/2006/relationships/hyperlink" Target="http://www.actualnosvishtov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tualnosvishtov.com" TargetMode="External"/><Relationship Id="rId14" Type="http://schemas.openxmlformats.org/officeDocument/2006/relationships/hyperlink" Target="http://www.actualnosvishtov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6C3A-F9BE-46FF-A776-AAE14F4F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9</cp:revision>
  <cp:lastPrinted>2019-10-03T13:25:00Z</cp:lastPrinted>
  <dcterms:created xsi:type="dcterms:W3CDTF">2019-10-03T12:34:00Z</dcterms:created>
  <dcterms:modified xsi:type="dcterms:W3CDTF">2019-10-03T13:26:00Z</dcterms:modified>
</cp:coreProperties>
</file>