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55" w:rsidRPr="00285EB4" w:rsidRDefault="00456055" w:rsidP="00A712E8">
      <w:pPr>
        <w:jc w:val="center"/>
        <w:rPr>
          <w:rFonts w:ascii="Arial" w:eastAsia="Calibri" w:hAnsi="Arial" w:cs="Arial"/>
          <w:b/>
          <w:lang w:val="en-US"/>
        </w:rPr>
      </w:pPr>
      <w:r w:rsidRPr="00285EB4">
        <w:rPr>
          <w:rFonts w:ascii="Arial" w:eastAsia="Calibri" w:hAnsi="Arial" w:cs="Arial"/>
          <w:b/>
        </w:rPr>
        <w:t>ПРОТОКОЛ № 5</w:t>
      </w:r>
      <w:r w:rsidR="00443AE2">
        <w:rPr>
          <w:rFonts w:ascii="Arial" w:eastAsia="Calibri" w:hAnsi="Arial" w:cs="Arial"/>
          <w:b/>
        </w:rPr>
        <w:t>9</w:t>
      </w:r>
    </w:p>
    <w:p w:rsidR="00456055" w:rsidRPr="00A712E8" w:rsidRDefault="00456055" w:rsidP="00285E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5EB4">
        <w:rPr>
          <w:rFonts w:ascii="Arial" w:eastAsia="Calibri" w:hAnsi="Arial" w:cs="Arial"/>
        </w:rPr>
        <w:tab/>
      </w:r>
      <w:r w:rsidRPr="00A712E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443AE2">
        <w:rPr>
          <w:rFonts w:ascii="Times New Roman" w:eastAsia="Calibri" w:hAnsi="Times New Roman" w:cs="Times New Roman"/>
          <w:sz w:val="24"/>
          <w:szCs w:val="24"/>
        </w:rPr>
        <w:t>20.02.2018</w:t>
      </w:r>
      <w:r w:rsidRPr="00A712E8">
        <w:rPr>
          <w:rFonts w:ascii="Times New Roman" w:eastAsia="Calibri" w:hAnsi="Times New Roman" w:cs="Times New Roman"/>
          <w:sz w:val="24"/>
          <w:szCs w:val="24"/>
        </w:rPr>
        <w:t xml:space="preserve"> г. в 1</w:t>
      </w:r>
      <w:r w:rsidR="00443AE2">
        <w:rPr>
          <w:rFonts w:ascii="Times New Roman" w:eastAsia="Calibri" w:hAnsi="Times New Roman" w:cs="Times New Roman"/>
          <w:sz w:val="24"/>
          <w:szCs w:val="24"/>
        </w:rPr>
        <w:t>8</w:t>
      </w:r>
      <w:r w:rsidRPr="00A712E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712E8">
        <w:rPr>
          <w:rFonts w:ascii="Times New Roman" w:eastAsia="Calibri" w:hAnsi="Times New Roman" w:cs="Times New Roman"/>
          <w:sz w:val="24"/>
          <w:szCs w:val="24"/>
        </w:rPr>
        <w:t>00 ч. 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5661"/>
      </w:tblGrid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85EB4">
              <w:rPr>
                <w:rFonts w:ascii="Arial" w:eastAsia="Times New Roman" w:hAnsi="Arial" w:cs="Arial"/>
                <w:lang w:eastAsia="bg-BG"/>
              </w:rPr>
              <w:t>Зам</w:t>
            </w:r>
            <w:proofErr w:type="spellEnd"/>
            <w:r w:rsidRPr="00285EB4">
              <w:rPr>
                <w:rFonts w:ascii="Arial" w:eastAsia="Times New Roman" w:hAnsi="Arial" w:cs="Arial"/>
                <w:lang w:eastAsia="bg-BG"/>
              </w:rPr>
              <w:t>-председател</w:t>
            </w: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443AE2" w:rsidRDefault="00443AE2" w:rsidP="00285EB4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 заседанието присъстват девет члена, поради което имаме кворум и можем за заседаваме и да вземаме решения. 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Заседанието се откри в 18,00 часа от зам. Председателя на ОИК- Свищов- Игнат Папазов. 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Докладва се уведомително писмо от Общински съвет Свищов, постъпило в ОИК Свищов с вх. № 243/19.02.2018 г. С писмото се изисква от ОИК Свищов на Общински съвет Свищов да бъдат предоставени утвърдени образци на декларации по смисъла на чл. 35, ал.1, т.1 и т.3 от ЗПКОНПИ.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тази връзка зам. Председателят на ОИК Свищов предложи следния дневен ред за провеждане на заседанието: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ДНЕВЕН РЕД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 заседание на ОИК Свищов от дата 20.02.2018 г. от 18,00 часа: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Т.1 Утвърждаване на  образци на декларации по чл.35, ал.1, т.1 и т.3 от ЗПКОНПИ.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Проектът на дневния ред беше предложен на поименно гласуване, както следва:</w:t>
      </w:r>
    </w:p>
    <w:p w:rsidR="00443AE2" w:rsidRPr="004D5D52" w:rsidRDefault="00443AE2" w:rsidP="00443AE2">
      <w:pPr>
        <w:shd w:val="clear" w:color="auto" w:fill="FFFFFF"/>
        <w:spacing w:after="150" w:line="300" w:lineRule="atLeast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7797" w:type="dxa"/>
        <w:tblInd w:w="108" w:type="dxa"/>
        <w:tblLook w:val="04A0" w:firstRow="1" w:lastRow="0" w:firstColumn="1" w:lastColumn="0" w:noHBand="0" w:noVBand="1"/>
      </w:tblPr>
      <w:tblGrid>
        <w:gridCol w:w="523"/>
        <w:gridCol w:w="1745"/>
        <w:gridCol w:w="3828"/>
        <w:gridCol w:w="1701"/>
      </w:tblGrid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Име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вот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Зам. Председател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Игнат Петров Папазов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Секретар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Цветелина Станчева Димитрова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Соня Василева Кирилова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Милена Пламенова Монева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Мартина Димитрова Георгиева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 xml:space="preserve">Богдан </w:t>
            </w:r>
            <w:proofErr w:type="spellStart"/>
            <w:r w:rsidRPr="00285EB4">
              <w:rPr>
                <w:rFonts w:ascii="Arial" w:eastAsia="Calibri" w:hAnsi="Arial" w:cs="Arial"/>
              </w:rPr>
              <w:t>Емануилов</w:t>
            </w:r>
            <w:proofErr w:type="spellEnd"/>
            <w:r w:rsidRPr="00285EB4">
              <w:rPr>
                <w:rFonts w:ascii="Arial" w:eastAsia="Calibri" w:hAnsi="Arial" w:cs="Arial"/>
              </w:rPr>
              <w:t xml:space="preserve"> Велинов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Димитър Огнянов Божинов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 xml:space="preserve">Милка Гавраилова </w:t>
            </w:r>
            <w:proofErr w:type="spellStart"/>
            <w:r w:rsidRPr="00285EB4">
              <w:rPr>
                <w:rFonts w:ascii="Arial" w:eastAsia="Calibri" w:hAnsi="Arial" w:cs="Arial"/>
              </w:rPr>
              <w:t>Томева</w:t>
            </w:r>
            <w:proofErr w:type="spellEnd"/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lastRenderedPageBreak/>
              <w:t>10.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Иван Атанасов Тошев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</w:tbl>
    <w:p w:rsidR="002B2ED0" w:rsidRPr="00A712E8" w:rsidRDefault="00456055" w:rsidP="00BD0BC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EB4">
        <w:rPr>
          <w:rFonts w:ascii="Arial" w:eastAsia="Calibri" w:hAnsi="Arial" w:cs="Arial"/>
        </w:rPr>
        <w:br/>
      </w:r>
    </w:p>
    <w:p w:rsidR="00443AE2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Дневният ред се прие от ОИК Свищов с мнозинство от 9 /девет/ гласа „за“.</w:t>
      </w:r>
    </w:p>
    <w:p w:rsidR="00443AE2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 т.1 докладва от Игнат Папазов- заместник председател на  ОИК Свищов. Предложен бе проект на решение относно: утвърждаване на образци на декларации по смисъла на чл.35, ал.1, т.1 и т.2 от ЗПКОНПИ.</w:t>
      </w:r>
    </w:p>
    <w:p w:rsidR="00B04F06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Проектът бе подложен на </w:t>
      </w:r>
      <w:r w:rsidR="00B04F06">
        <w:rPr>
          <w:rFonts w:ascii="Times New Roman" w:hAnsi="Times New Roman" w:cs="Times New Roman"/>
          <w:sz w:val="28"/>
          <w:szCs w:val="28"/>
          <w:lang w:eastAsia="bg-BG"/>
        </w:rPr>
        <w:t xml:space="preserve">поименно </w:t>
      </w:r>
      <w:r>
        <w:rPr>
          <w:rFonts w:ascii="Times New Roman" w:hAnsi="Times New Roman" w:cs="Times New Roman"/>
          <w:sz w:val="28"/>
          <w:szCs w:val="28"/>
          <w:lang w:eastAsia="bg-BG"/>
        </w:rPr>
        <w:t>гласуване</w:t>
      </w:r>
      <w:r w:rsidR="00B04F06">
        <w:rPr>
          <w:rFonts w:ascii="Times New Roman" w:hAnsi="Times New Roman" w:cs="Times New Roman"/>
          <w:sz w:val="28"/>
          <w:szCs w:val="28"/>
          <w:lang w:eastAsia="bg-BG"/>
        </w:rPr>
        <w:t>, както следва:</w:t>
      </w:r>
    </w:p>
    <w:p w:rsidR="00B04F06" w:rsidRPr="004D5D52" w:rsidRDefault="00B04F06" w:rsidP="00B04F06">
      <w:pPr>
        <w:shd w:val="clear" w:color="auto" w:fill="FFFFFF"/>
        <w:spacing w:after="150" w:line="300" w:lineRule="atLeast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7797" w:type="dxa"/>
        <w:tblInd w:w="108" w:type="dxa"/>
        <w:tblLook w:val="04A0" w:firstRow="1" w:lastRow="0" w:firstColumn="1" w:lastColumn="0" w:noHBand="0" w:noVBand="1"/>
      </w:tblPr>
      <w:tblGrid>
        <w:gridCol w:w="523"/>
        <w:gridCol w:w="1745"/>
        <w:gridCol w:w="3828"/>
        <w:gridCol w:w="1701"/>
      </w:tblGrid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Име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вот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Зам. Председател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Игнат Петров Папазов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Секретар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Цветелина Станчева Димитрова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Соня Василева Кирилова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Милена Пламенова Монева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Мартина Димитрова Георгиева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 xml:space="preserve">Богдан </w:t>
            </w:r>
            <w:proofErr w:type="spellStart"/>
            <w:r w:rsidRPr="00285EB4">
              <w:rPr>
                <w:rFonts w:ascii="Arial" w:eastAsia="Calibri" w:hAnsi="Arial" w:cs="Arial"/>
              </w:rPr>
              <w:t>Емануилов</w:t>
            </w:r>
            <w:proofErr w:type="spellEnd"/>
            <w:r w:rsidRPr="00285EB4">
              <w:rPr>
                <w:rFonts w:ascii="Arial" w:eastAsia="Calibri" w:hAnsi="Arial" w:cs="Arial"/>
              </w:rPr>
              <w:t xml:space="preserve"> Велинов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Димитър Огнянов Божинов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 xml:space="preserve">Милка Гавраилова </w:t>
            </w:r>
            <w:proofErr w:type="spellStart"/>
            <w:r w:rsidRPr="00285EB4">
              <w:rPr>
                <w:rFonts w:ascii="Arial" w:eastAsia="Calibri" w:hAnsi="Arial" w:cs="Arial"/>
              </w:rPr>
              <w:t>Томева</w:t>
            </w:r>
            <w:proofErr w:type="spellEnd"/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</w:tbl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резултат на гласуването с мнозинство от 9 /девет/ гласа „за“ ОИК Свищов:</w:t>
      </w:r>
    </w:p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основание чл. 87,ал.1, т.1 от Изборния кодекс и във връзка с § 67, ал.7 от ЗПКОНПИ, ОИК Свищов</w:t>
      </w:r>
    </w:p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РЕШИ:</w:t>
      </w:r>
    </w:p>
    <w:p w:rsidR="00B04F06" w:rsidRDefault="00B04F06" w:rsidP="00B04F06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Утвърждава образец на декларация по смисъла на чл.35, ал.1, т.1 от ЗПКОНПИ, съгласно приложение № 1, което е неразделна част от настоящото решение.</w:t>
      </w:r>
    </w:p>
    <w:p w:rsidR="00B04F06" w:rsidRDefault="00B04F06" w:rsidP="00B04F06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04F06">
        <w:rPr>
          <w:rFonts w:ascii="Times New Roman" w:hAnsi="Times New Roman" w:cs="Times New Roman"/>
          <w:sz w:val="28"/>
          <w:szCs w:val="28"/>
          <w:lang w:eastAsia="bg-BG"/>
        </w:rPr>
        <w:t>Утвърждава образец на декларация по смисъла на чл.35, ал.1, т.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B04F06">
        <w:rPr>
          <w:rFonts w:ascii="Times New Roman" w:hAnsi="Times New Roman" w:cs="Times New Roman"/>
          <w:sz w:val="28"/>
          <w:szCs w:val="28"/>
          <w:lang w:eastAsia="bg-BG"/>
        </w:rPr>
        <w:t xml:space="preserve"> от ЗПКОНПИ, съгласно приложение № </w:t>
      </w:r>
      <w:r w:rsidR="00BD0BCA">
        <w:rPr>
          <w:rFonts w:ascii="Times New Roman" w:hAnsi="Times New Roman" w:cs="Times New Roman"/>
          <w:sz w:val="28"/>
          <w:szCs w:val="28"/>
          <w:lang w:eastAsia="bg-BG"/>
        </w:rPr>
        <w:t>2</w:t>
      </w:r>
      <w:bookmarkStart w:id="0" w:name="_GoBack"/>
      <w:bookmarkEnd w:id="0"/>
      <w:r w:rsidRPr="00B04F06">
        <w:rPr>
          <w:rFonts w:ascii="Times New Roman" w:hAnsi="Times New Roman" w:cs="Times New Roman"/>
          <w:sz w:val="28"/>
          <w:szCs w:val="28"/>
          <w:lang w:eastAsia="bg-BG"/>
        </w:rPr>
        <w:t>, което е неразделна част от настоящото решение.</w:t>
      </w:r>
    </w:p>
    <w:p w:rsidR="00B04F06" w:rsidRPr="00B04F06" w:rsidRDefault="00B04F06" w:rsidP="00B04F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04F06">
        <w:rPr>
          <w:rFonts w:ascii="Times New Roman" w:eastAsia="Times New Roman" w:hAnsi="Times New Roman" w:cs="Times New Roman"/>
          <w:sz w:val="28"/>
          <w:szCs w:val="28"/>
        </w:rPr>
        <w:t>Заместник председател: Игнат Петров Папазов</w:t>
      </w:r>
    </w:p>
    <w:p w:rsidR="00B04F06" w:rsidRPr="00B04F06" w:rsidRDefault="00B04F06" w:rsidP="00B04F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06">
        <w:rPr>
          <w:rFonts w:ascii="Times New Roman" w:eastAsia="Times New Roman" w:hAnsi="Times New Roman" w:cs="Times New Roman"/>
          <w:sz w:val="28"/>
          <w:szCs w:val="28"/>
        </w:rPr>
        <w:t>Секретар: Цветелина Станчева Димитрова</w:t>
      </w:r>
    </w:p>
    <w:p w:rsidR="00B04F06" w:rsidRPr="00B04F06" w:rsidRDefault="00B04F06" w:rsidP="00B04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B04F06" w:rsidRPr="00B04F06" w:rsidSect="00285EB4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77161"/>
    <w:multiLevelType w:val="hybridMultilevel"/>
    <w:tmpl w:val="7BF27CC8"/>
    <w:lvl w:ilvl="0" w:tplc="E552F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55"/>
    <w:rsid w:val="00071F9B"/>
    <w:rsid w:val="00137CC8"/>
    <w:rsid w:val="001F4332"/>
    <w:rsid w:val="00285EB4"/>
    <w:rsid w:val="002B2ED0"/>
    <w:rsid w:val="002E25EB"/>
    <w:rsid w:val="00443AE2"/>
    <w:rsid w:val="00456055"/>
    <w:rsid w:val="004D5D52"/>
    <w:rsid w:val="004F54DA"/>
    <w:rsid w:val="006B126B"/>
    <w:rsid w:val="00762AF1"/>
    <w:rsid w:val="008F37C2"/>
    <w:rsid w:val="009250DF"/>
    <w:rsid w:val="009B0164"/>
    <w:rsid w:val="00A34B1D"/>
    <w:rsid w:val="00A712E8"/>
    <w:rsid w:val="00B04F06"/>
    <w:rsid w:val="00B430B1"/>
    <w:rsid w:val="00BD0BCA"/>
    <w:rsid w:val="00C20A6B"/>
    <w:rsid w:val="00D003E4"/>
    <w:rsid w:val="00E143C4"/>
    <w:rsid w:val="00E96488"/>
    <w:rsid w:val="00EE545F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7A8E-3FC4-4C74-BCDF-666BA53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0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456055"/>
    <w:pPr>
      <w:ind w:left="720"/>
      <w:contextualSpacing/>
    </w:pPr>
  </w:style>
  <w:style w:type="table" w:styleId="a5">
    <w:name w:val="Table Grid"/>
    <w:basedOn w:val="a1"/>
    <w:uiPriority w:val="59"/>
    <w:rsid w:val="004F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EE93-07A5-4E3E-A9FA-6DF00B5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ceci</cp:lastModifiedBy>
  <cp:revision>7</cp:revision>
  <dcterms:created xsi:type="dcterms:W3CDTF">2017-10-09T10:27:00Z</dcterms:created>
  <dcterms:modified xsi:type="dcterms:W3CDTF">2018-02-20T21:56:00Z</dcterms:modified>
</cp:coreProperties>
</file>